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3B" w:rsidRDefault="00624B3B" w:rsidP="00624B3B">
      <w:pPr>
        <w:pStyle w:val="1"/>
        <w:spacing w:line="300" w:lineRule="exact"/>
        <w:rPr>
          <w:rFonts w:ascii="Times New Roman" w:eastAsia="黑体" w:hAnsi="Times New Roman"/>
          <w:b/>
          <w:bCs/>
          <w:szCs w:val="28"/>
        </w:rPr>
      </w:pPr>
      <w:r>
        <w:rPr>
          <w:rFonts w:ascii="Times New Roman" w:eastAsia="黑体" w:hAnsi="Times New Roman"/>
          <w:b/>
          <w:bCs/>
          <w:szCs w:val="28"/>
        </w:rPr>
        <w:t>附件</w:t>
      </w:r>
      <w:r>
        <w:rPr>
          <w:rFonts w:ascii="Times New Roman" w:eastAsia="黑体" w:hAnsi="Times New Roman"/>
          <w:b/>
          <w:bCs/>
          <w:szCs w:val="28"/>
        </w:rPr>
        <w:t>10</w:t>
      </w:r>
    </w:p>
    <w:p w:rsidR="00624B3B" w:rsidRDefault="00624B3B" w:rsidP="00624B3B">
      <w:pPr>
        <w:pStyle w:val="Bodytext10"/>
        <w:spacing w:after="0" w:line="300" w:lineRule="exact"/>
        <w:ind w:left="1400" w:hangingChars="500" w:hanging="1400"/>
        <w:jc w:val="both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lang w:val="en-US" w:eastAsia="zh-CN" w:bidi="ar-SA"/>
        </w:rPr>
        <w:t>成果名称：</w:t>
      </w:r>
      <w:r>
        <w:rPr>
          <w:rFonts w:ascii="Times New Roman" w:eastAsia="黑体" w:hAnsi="Times New Roman" w:cs="Times New Roman"/>
        </w:rPr>
        <w:t>基于优势功能基元协同组装构筑高性能中远红外非线性光学材料</w:t>
      </w:r>
    </w:p>
    <w:p w:rsidR="00624B3B" w:rsidRDefault="00624B3B" w:rsidP="00624B3B">
      <w:pPr>
        <w:spacing w:after="0" w:line="30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提名单位：中国科学院新疆分院</w:t>
      </w:r>
    </w:p>
    <w:p w:rsidR="00624B3B" w:rsidRDefault="00624B3B" w:rsidP="00624B3B">
      <w:pPr>
        <w:spacing w:after="0" w:line="3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代表性论文目录：</w:t>
      </w:r>
    </w:p>
    <w:p w:rsidR="00624B3B" w:rsidRDefault="00624B3B" w:rsidP="00624B3B">
      <w:pPr>
        <w:spacing w:after="0" w:line="30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[1]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BaMQ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(M=</w:t>
      </w:r>
      <w:proofErr w:type="spellStart"/>
      <w:r>
        <w:rPr>
          <w:rFonts w:ascii="Times New Roman" w:hAnsi="Times New Roman"/>
        </w:rPr>
        <w:t>Ge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Sn</w:t>
      </w:r>
      <w:proofErr w:type="spellEnd"/>
      <w:r>
        <w:rPr>
          <w:rFonts w:ascii="Times New Roman" w:hAnsi="Times New Roman"/>
        </w:rPr>
        <w:t>; Q=S, Se): Infrared Nonlinear Optical Materials with Excellent Performances and that Undergo Structural Transformations</w:t>
      </w:r>
      <w:r>
        <w:rPr>
          <w:rFonts w:ascii="Times New Roman" w:hAnsi="Times New Roman"/>
        </w:rPr>
        <w:tab/>
        <w:t xml:space="preserve">K Wu, ZH Yang, SL Pan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Angewandte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Chemie</w:t>
      </w:r>
      <w:proofErr w:type="spellEnd"/>
      <w:r>
        <w:rPr>
          <w:rFonts w:ascii="Times New Roman" w:hAnsi="Times New Roman"/>
        </w:rPr>
        <w:t xml:space="preserve"> International Edition</w:t>
      </w:r>
      <w:r>
        <w:rPr>
          <w:rFonts w:ascii="Times New Roman" w:hAnsi="Times New Roman"/>
        </w:rPr>
        <w:tab/>
        <w:t>2016, 55, 6713-6715.</w:t>
      </w:r>
    </w:p>
    <w:p w:rsidR="00624B3B" w:rsidRDefault="00624B3B" w:rsidP="00624B3B">
      <w:pPr>
        <w:spacing w:after="0" w:line="30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[2] </w:t>
      </w:r>
      <w:r>
        <w:rPr>
          <w:rFonts w:ascii="Times New Roman" w:hAnsi="Times New Roman"/>
        </w:rPr>
        <w:t>New Compressed Chalcopyrite-Like Li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BaMIVQ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(MIV = </w:t>
      </w:r>
      <w:proofErr w:type="spellStart"/>
      <w:r>
        <w:rPr>
          <w:rFonts w:ascii="Times New Roman" w:hAnsi="Times New Roman"/>
        </w:rPr>
        <w:t>Ge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Sn</w:t>
      </w:r>
      <w:proofErr w:type="spellEnd"/>
      <w:r>
        <w:rPr>
          <w:rFonts w:ascii="Times New Roman" w:hAnsi="Times New Roman"/>
        </w:rPr>
        <w:t>; Q = S, Se): Promising Infrared Nonlinear Optical Materials</w:t>
      </w:r>
      <w:r>
        <w:rPr>
          <w:rFonts w:ascii="Times New Roman" w:hAnsi="Times New Roman"/>
        </w:rPr>
        <w:tab/>
        <w:t>K Wu, BB Zhang, ZH Yang, SL Pan</w:t>
      </w:r>
      <w:r>
        <w:rPr>
          <w:rFonts w:ascii="Times New Roman" w:hAnsi="Times New Roman"/>
        </w:rPr>
        <w:tab/>
        <w:t>Journal of the American Chemical Society</w:t>
      </w:r>
      <w:r>
        <w:rPr>
          <w:rFonts w:ascii="Times New Roman" w:hAnsi="Times New Roman"/>
        </w:rPr>
        <w:tab/>
        <w:t>2017, 139, 14885-14888.</w:t>
      </w:r>
    </w:p>
    <w:p w:rsidR="00624B3B" w:rsidRDefault="00624B3B" w:rsidP="00624B3B">
      <w:pPr>
        <w:spacing w:after="0" w:line="30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[3]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ZnGe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6</w:t>
      </w:r>
      <w:r>
        <w:rPr>
          <w:rFonts w:ascii="Times New Roman" w:hAnsi="Times New Roman"/>
        </w:rPr>
        <w:t>: A New Infrared Nonlinear Optical Material with Good Balance Between Large Second-Harmonic Generation Response and High Laser Damage Threshold</w:t>
      </w:r>
      <w:r>
        <w:rPr>
          <w:rFonts w:ascii="Times New Roman" w:hAnsi="Times New Roman"/>
        </w:rPr>
        <w:tab/>
        <w:t>GM Li, Q Liu, K Wu, ZH Yang, SL Pan</w:t>
      </w:r>
      <w:r>
        <w:rPr>
          <w:rFonts w:ascii="Times New Roman" w:hAnsi="Times New Roman"/>
        </w:rPr>
        <w:tab/>
        <w:t>Journal of the American Chemical Society</w:t>
      </w:r>
      <w:r>
        <w:rPr>
          <w:rFonts w:ascii="Times New Roman" w:hAnsi="Times New Roman"/>
        </w:rPr>
        <w:tab/>
        <w:t>2016, 138, 7422-7428.</w:t>
      </w:r>
    </w:p>
    <w:p w:rsidR="00624B3B" w:rsidRDefault="00624B3B" w:rsidP="00624B3B">
      <w:pPr>
        <w:spacing w:after="0" w:line="30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[4] </w:t>
      </w:r>
      <w:r>
        <w:rPr>
          <w:rFonts w:ascii="Times New Roman" w:hAnsi="Times New Roman"/>
        </w:rPr>
        <w:t>Structure-Performance Relationship Toward the Optimal Design of Infrared Nonlinear Optical Materials with Balanced Performances</w:t>
      </w:r>
      <w:r>
        <w:rPr>
          <w:rFonts w:ascii="Times New Roman" w:hAnsi="Times New Roman"/>
        </w:rPr>
        <w:tab/>
        <w:t>K Wu, SL Pan</w:t>
      </w:r>
      <w:r>
        <w:rPr>
          <w:rFonts w:ascii="Times New Roman" w:hAnsi="Times New Roman"/>
        </w:rPr>
        <w:tab/>
        <w:t xml:space="preserve">Coordination Chemistry Reviews </w:t>
      </w:r>
      <w:r>
        <w:rPr>
          <w:rFonts w:ascii="Times New Roman" w:hAnsi="Times New Roman"/>
        </w:rPr>
        <w:tab/>
        <w:t>2018, 377, 191-208.</w:t>
      </w:r>
    </w:p>
    <w:p w:rsidR="00624B3B" w:rsidRDefault="00624B3B" w:rsidP="00624B3B">
      <w:pPr>
        <w:spacing w:after="0" w:line="30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[5] </w:t>
      </w:r>
      <w:r w:rsidRPr="00B670AC">
        <w:rPr>
          <w:rFonts w:ascii="Times New Roman" w:hAnsi="Times New Roman"/>
        </w:rPr>
        <w:t xml:space="preserve">Toward the Rational Design of Mid-Infrared Nonlinear Optical Materials with Targeted Properties via a Multi-Level Data-Driven Approach. WB </w:t>
      </w:r>
      <w:proofErr w:type="spellStart"/>
      <w:r w:rsidRPr="00B670AC">
        <w:rPr>
          <w:rFonts w:ascii="Times New Roman" w:hAnsi="Times New Roman"/>
        </w:rPr>
        <w:t>Cai</w:t>
      </w:r>
      <w:proofErr w:type="spellEnd"/>
      <w:r w:rsidRPr="00B670AC">
        <w:rPr>
          <w:rFonts w:ascii="Times New Roman" w:hAnsi="Times New Roman"/>
        </w:rPr>
        <w:t xml:space="preserve">, A </w:t>
      </w:r>
      <w:proofErr w:type="spellStart"/>
      <w:r w:rsidRPr="00B670AC">
        <w:rPr>
          <w:rFonts w:ascii="Times New Roman" w:hAnsi="Times New Roman"/>
        </w:rPr>
        <w:t>Abudurusuli</w:t>
      </w:r>
      <w:proofErr w:type="spellEnd"/>
      <w:r w:rsidRPr="00B670AC">
        <w:rPr>
          <w:rFonts w:ascii="Times New Roman" w:hAnsi="Times New Roman"/>
        </w:rPr>
        <w:t xml:space="preserve">, CW </w:t>
      </w:r>
      <w:proofErr w:type="spellStart"/>
      <w:r w:rsidRPr="00B670AC">
        <w:rPr>
          <w:rFonts w:ascii="Times New Roman" w:hAnsi="Times New Roman"/>
        </w:rPr>
        <w:t>Xie</w:t>
      </w:r>
      <w:proofErr w:type="spellEnd"/>
      <w:r w:rsidRPr="00B670AC">
        <w:rPr>
          <w:rFonts w:ascii="Times New Roman" w:hAnsi="Times New Roman"/>
        </w:rPr>
        <w:t xml:space="preserve">, E </w:t>
      </w:r>
      <w:proofErr w:type="spellStart"/>
      <w:r w:rsidRPr="00B670AC">
        <w:rPr>
          <w:rFonts w:ascii="Times New Roman" w:hAnsi="Times New Roman"/>
        </w:rPr>
        <w:t>Tikhonov</w:t>
      </w:r>
      <w:proofErr w:type="spellEnd"/>
      <w:r w:rsidRPr="00B670AC">
        <w:rPr>
          <w:rFonts w:ascii="Times New Roman" w:hAnsi="Times New Roman"/>
        </w:rPr>
        <w:t>, JJ Li, SL Pan, ZH Yang.</w:t>
      </w:r>
      <w:r>
        <w:rPr>
          <w:rFonts w:ascii="Times New Roman" w:hAnsi="Times New Roman" w:hint="eastAsia"/>
        </w:rPr>
        <w:t xml:space="preserve"> </w:t>
      </w:r>
      <w:proofErr w:type="gramStart"/>
      <w:r w:rsidRPr="00B670AC">
        <w:rPr>
          <w:rFonts w:ascii="Times New Roman" w:hAnsi="Times New Roman"/>
        </w:rPr>
        <w:t>Advanced Functional Materials, 2022, 32, 2200231.</w:t>
      </w:r>
      <w:proofErr w:type="gramEnd"/>
    </w:p>
    <w:p w:rsidR="00624B3B" w:rsidRDefault="00624B3B" w:rsidP="00624B3B">
      <w:pPr>
        <w:spacing w:after="0" w:line="30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[6]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Hg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8</w:t>
      </w:r>
      <w:r>
        <w:rPr>
          <w:rFonts w:ascii="Times New Roman" w:hAnsi="Times New Roman"/>
        </w:rPr>
        <w:t xml:space="preserve"> (M = Si, </w:t>
      </w:r>
      <w:proofErr w:type="spellStart"/>
      <w:r>
        <w:rPr>
          <w:rFonts w:ascii="Times New Roman" w:hAnsi="Times New Roman"/>
        </w:rPr>
        <w:t>Ge</w:t>
      </w:r>
      <w:proofErr w:type="spellEnd"/>
      <w:r>
        <w:rPr>
          <w:rFonts w:ascii="Times New Roman" w:hAnsi="Times New Roman"/>
        </w:rPr>
        <w:t xml:space="preserve">, and </w:t>
      </w:r>
      <w:proofErr w:type="spellStart"/>
      <w:r>
        <w:rPr>
          <w:rFonts w:ascii="Times New Roman" w:hAnsi="Times New Roman"/>
        </w:rPr>
        <w:t>Sn</w:t>
      </w:r>
      <w:proofErr w:type="spellEnd"/>
      <w:r>
        <w:rPr>
          <w:rFonts w:ascii="Times New Roman" w:hAnsi="Times New Roman"/>
        </w:rPr>
        <w:t>): New Infrared Nonlinear Optical Materials with Strong Second Harmonic Generation Effects and High Laser-Damage Thresholds</w:t>
      </w:r>
      <w:r>
        <w:rPr>
          <w:rFonts w:ascii="Times New Roman" w:hAnsi="Times New Roman"/>
        </w:rPr>
        <w:tab/>
        <w:t xml:space="preserve">K Wu, ZH Yang, SL Pan </w:t>
      </w:r>
      <w:r>
        <w:rPr>
          <w:rFonts w:ascii="Times New Roman" w:hAnsi="Times New Roman"/>
        </w:rPr>
        <w:tab/>
        <w:t>Chemistry of Materials</w:t>
      </w:r>
      <w:r>
        <w:rPr>
          <w:rFonts w:ascii="Times New Roman" w:hAnsi="Times New Roman"/>
        </w:rPr>
        <w:tab/>
        <w:t>2016</w:t>
      </w:r>
      <w:bookmarkStart w:id="0" w:name="_GoBack"/>
      <w:bookmarkEnd w:id="0"/>
      <w:r>
        <w:rPr>
          <w:rFonts w:ascii="Times New Roman" w:hAnsi="Times New Roman"/>
        </w:rPr>
        <w:t>, 28, 2795-2801.</w:t>
      </w:r>
    </w:p>
    <w:p w:rsidR="00624B3B" w:rsidRDefault="00624B3B" w:rsidP="00624B3B">
      <w:pPr>
        <w:spacing w:after="0" w:line="30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[7]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MgGe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>: The First Alkali and Alkaline-Earth Diamond-Like Infrared Nonlinear Optical Material with Exceptional Large Band Gap</w:t>
      </w:r>
      <w:r>
        <w:rPr>
          <w:rFonts w:ascii="Times New Roman" w:hAnsi="Times New Roman"/>
        </w:rPr>
        <w:tab/>
        <w:t xml:space="preserve">A </w:t>
      </w:r>
      <w:proofErr w:type="spellStart"/>
      <w:r>
        <w:rPr>
          <w:rFonts w:ascii="Times New Roman" w:hAnsi="Times New Roman"/>
        </w:rPr>
        <w:t>Abudurusuli</w:t>
      </w:r>
      <w:proofErr w:type="spellEnd"/>
      <w:r>
        <w:rPr>
          <w:rFonts w:ascii="Times New Roman" w:hAnsi="Times New Roman"/>
        </w:rPr>
        <w:t>, JB Huang, P Wang, ZH Yang, SL Pan, JJ Li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Angewandte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Chemie</w:t>
      </w:r>
      <w:proofErr w:type="spellEnd"/>
      <w:r>
        <w:rPr>
          <w:rFonts w:ascii="Times New Roman" w:hAnsi="Times New Roman"/>
        </w:rPr>
        <w:t xml:space="preserve"> International Edition</w:t>
      </w:r>
      <w:r>
        <w:rPr>
          <w:rFonts w:ascii="Times New Roman" w:hAnsi="Times New Roman"/>
        </w:rPr>
        <w:tab/>
        <w:t>2021, 60, 24131-24136.</w:t>
      </w:r>
    </w:p>
    <w:p w:rsidR="00624B3B" w:rsidRDefault="00624B3B" w:rsidP="00624B3B">
      <w:pPr>
        <w:spacing w:after="0" w:line="30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[8] </w:t>
      </w:r>
      <w:r>
        <w:rPr>
          <w:rFonts w:ascii="Times New Roman" w:hAnsi="Times New Roman"/>
        </w:rPr>
        <w:t xml:space="preserve">Experimental and </w:t>
      </w:r>
      <w:proofErr w:type="spellStart"/>
      <w:r>
        <w:rPr>
          <w:rFonts w:ascii="Times New Roman" w:hAnsi="Times New Roman"/>
        </w:rPr>
        <w:t>ab</w:t>
      </w:r>
      <w:proofErr w:type="spellEnd"/>
      <w:r>
        <w:rPr>
          <w:rFonts w:ascii="Times New Roman" w:hAnsi="Times New Roman"/>
        </w:rPr>
        <w:t xml:space="preserve"> initio Studies of Two UV Nonlinear Optical Materials</w:t>
      </w:r>
      <w:r>
        <w:rPr>
          <w:rFonts w:ascii="Times New Roman" w:hAnsi="Times New Roman"/>
        </w:rPr>
        <w:tab/>
        <w:t xml:space="preserve">JJ Lu, GQ Shi, HP Wu, M Wen, DW </w:t>
      </w:r>
      <w:proofErr w:type="spellStart"/>
      <w:r>
        <w:rPr>
          <w:rFonts w:ascii="Times New Roman" w:hAnsi="Times New Roman"/>
        </w:rPr>
        <w:t>Hou</w:t>
      </w:r>
      <w:proofErr w:type="spellEnd"/>
      <w:r>
        <w:rPr>
          <w:rFonts w:ascii="Times New Roman" w:hAnsi="Times New Roman"/>
        </w:rPr>
        <w:t xml:space="preserve">, ZH Yang, FF Zhang, SL Pan </w:t>
      </w:r>
      <w:r>
        <w:rPr>
          <w:rFonts w:ascii="Times New Roman" w:hAnsi="Times New Roman"/>
        </w:rPr>
        <w:tab/>
        <w:t>RSC Advances</w:t>
      </w:r>
      <w:r>
        <w:rPr>
          <w:rFonts w:ascii="Times New Roman" w:hAnsi="Times New Roman"/>
        </w:rPr>
        <w:tab/>
        <w:t>2017, 7, 20259.</w:t>
      </w:r>
    </w:p>
    <w:p w:rsidR="00624B3B" w:rsidRDefault="00624B3B" w:rsidP="00624B3B">
      <w:pPr>
        <w:spacing w:after="0" w:line="30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 xml:space="preserve">] </w:t>
      </w:r>
      <w:r>
        <w:rPr>
          <w:rFonts w:ascii="Times New Roman" w:hAnsi="Times New Roman"/>
        </w:rPr>
        <w:t>The Combination of Structure Prediction and Experiment for the Exploration of Alkali-Earth Metal-Contained Chalcopyrite-Like IR Nonlinear Optical Material</w:t>
      </w:r>
      <w:r>
        <w:rPr>
          <w:rFonts w:ascii="Times New Roman" w:hAnsi="Times New Roman"/>
        </w:rPr>
        <w:tab/>
        <w:t xml:space="preserve">P Wang, Y Chu, A </w:t>
      </w:r>
      <w:proofErr w:type="spellStart"/>
      <w:r>
        <w:rPr>
          <w:rFonts w:ascii="Times New Roman" w:hAnsi="Times New Roman"/>
        </w:rPr>
        <w:t>Tudi</w:t>
      </w:r>
      <w:proofErr w:type="spellEnd"/>
      <w:r>
        <w:rPr>
          <w:rFonts w:ascii="Times New Roman" w:hAnsi="Times New Roman"/>
        </w:rPr>
        <w:t xml:space="preserve">; CW </w:t>
      </w:r>
      <w:proofErr w:type="spellStart"/>
      <w:r>
        <w:rPr>
          <w:rFonts w:ascii="Times New Roman" w:hAnsi="Times New Roman"/>
        </w:rPr>
        <w:t>Xie</w:t>
      </w:r>
      <w:proofErr w:type="spellEnd"/>
      <w:r>
        <w:rPr>
          <w:rFonts w:ascii="Times New Roman" w:hAnsi="Times New Roman"/>
        </w:rPr>
        <w:t>, ZH Yang, SL Pan, JJ Li</w:t>
      </w:r>
      <w:r>
        <w:rPr>
          <w:rFonts w:ascii="Times New Roman" w:hAnsi="Times New Roman"/>
        </w:rPr>
        <w:tab/>
        <w:t>Advanced Science</w:t>
      </w:r>
      <w:r>
        <w:rPr>
          <w:rFonts w:ascii="Times New Roman" w:hAnsi="Times New Roman"/>
        </w:rPr>
        <w:tab/>
        <w:t>2022, 9, e2106120.</w:t>
      </w:r>
    </w:p>
    <w:p w:rsidR="00624B3B" w:rsidRDefault="00624B3B" w:rsidP="00624B3B">
      <w:pPr>
        <w:spacing w:after="0" w:line="30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[10] </w:t>
      </w:r>
      <w:r>
        <w:rPr>
          <w:rFonts w:ascii="Times New Roman" w:hAnsi="Times New Roman"/>
        </w:rPr>
        <w:t>AIB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IIC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IIIQ</w:t>
      </w:r>
      <w:r>
        <w:rPr>
          <w:rFonts w:ascii="Times New Roman" w:hAnsi="Times New Roman"/>
          <w:vertAlign w:val="subscript"/>
        </w:rPr>
        <w:t>8</w:t>
      </w:r>
      <w:r>
        <w:rPr>
          <w:rFonts w:ascii="Times New Roman" w:hAnsi="Times New Roman"/>
        </w:rPr>
        <w:t xml:space="preserve">VI: A New Family for the Design of Infrared Nonlinear Optical Materials by Coupling </w:t>
      </w:r>
      <w:proofErr w:type="spellStart"/>
      <w:r>
        <w:rPr>
          <w:rFonts w:ascii="Times New Roman" w:hAnsi="Times New Roman"/>
        </w:rPr>
        <w:t>Octahedra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Tetrahedra</w:t>
      </w:r>
      <w:proofErr w:type="spellEnd"/>
      <w:r>
        <w:rPr>
          <w:rFonts w:ascii="Times New Roman" w:hAnsi="Times New Roman"/>
        </w:rPr>
        <w:t xml:space="preserve"> Units</w:t>
      </w:r>
      <w:r>
        <w:rPr>
          <w:rFonts w:ascii="Times New Roman" w:hAnsi="Times New Roman"/>
        </w:rPr>
        <w:tab/>
        <w:t xml:space="preserve">L </w:t>
      </w:r>
      <w:proofErr w:type="spellStart"/>
      <w:r>
        <w:rPr>
          <w:rFonts w:ascii="Times New Roman" w:hAnsi="Times New Roman"/>
        </w:rPr>
        <w:t>Luo</w:t>
      </w:r>
      <w:proofErr w:type="spellEnd"/>
      <w:r>
        <w:rPr>
          <w:rFonts w:ascii="Times New Roman" w:hAnsi="Times New Roman"/>
        </w:rPr>
        <w:t>, LA Wang, JB Chen, JZ Zhou, ZH Yang, SL Pan, JJ Li</w:t>
      </w:r>
      <w:r>
        <w:rPr>
          <w:rFonts w:ascii="Times New Roman" w:hAnsi="Times New Roman"/>
        </w:rPr>
        <w:tab/>
        <w:t>Journal of the American Chemical Society</w:t>
      </w:r>
      <w:r>
        <w:rPr>
          <w:rFonts w:ascii="Times New Roman" w:hAnsi="Times New Roman"/>
        </w:rPr>
        <w:tab/>
        <w:t>2022, 144, 21916-21925.</w:t>
      </w:r>
    </w:p>
    <w:p w:rsidR="00624B3B" w:rsidRDefault="00624B3B" w:rsidP="00624B3B">
      <w:pPr>
        <w:spacing w:after="0" w:line="30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主要完成人：</w:t>
      </w:r>
    </w:p>
    <w:p w:rsidR="00624B3B" w:rsidRDefault="00624B3B" w:rsidP="00624B3B">
      <w:pPr>
        <w:spacing w:after="0" w:line="30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 xml:space="preserve">1. </w:t>
      </w:r>
      <w:r>
        <w:rPr>
          <w:rFonts w:ascii="Times New Roman" w:eastAsia="黑体" w:hAnsi="Times New Roman"/>
          <w:sz w:val="28"/>
          <w:szCs w:val="28"/>
        </w:rPr>
        <w:t>潘世烈</w:t>
      </w:r>
      <w:r>
        <w:rPr>
          <w:rFonts w:ascii="Times New Roman" w:eastAsia="黑体" w:hAnsi="Times New Roman"/>
          <w:sz w:val="28"/>
          <w:szCs w:val="28"/>
        </w:rPr>
        <w:t xml:space="preserve">    </w:t>
      </w:r>
      <w:r>
        <w:rPr>
          <w:rFonts w:ascii="Times New Roman" w:eastAsia="黑体" w:hAnsi="Times New Roman"/>
          <w:sz w:val="28"/>
          <w:szCs w:val="28"/>
        </w:rPr>
        <w:t>中国科学院新疆</w:t>
      </w:r>
      <w:r>
        <w:rPr>
          <w:rFonts w:ascii="Times New Roman" w:eastAsia="黑体" w:hAnsi="Times New Roman" w:hint="eastAsia"/>
          <w:sz w:val="28"/>
          <w:szCs w:val="28"/>
        </w:rPr>
        <w:t>理化技术</w:t>
      </w:r>
      <w:r>
        <w:rPr>
          <w:rFonts w:ascii="Times New Roman" w:eastAsia="黑体" w:hAnsi="Times New Roman"/>
          <w:sz w:val="28"/>
          <w:szCs w:val="28"/>
        </w:rPr>
        <w:t>研究所</w:t>
      </w:r>
      <w:r>
        <w:rPr>
          <w:rFonts w:ascii="Times New Roman" w:eastAsia="黑体" w:hAnsi="Times New Roman"/>
          <w:sz w:val="28"/>
          <w:szCs w:val="28"/>
        </w:rPr>
        <w:t xml:space="preserve">             </w:t>
      </w:r>
    </w:p>
    <w:p w:rsidR="00624B3B" w:rsidRDefault="00624B3B" w:rsidP="00624B3B">
      <w:pPr>
        <w:spacing w:after="0" w:line="30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 xml:space="preserve">2. </w:t>
      </w:r>
      <w:r>
        <w:rPr>
          <w:rFonts w:ascii="Times New Roman" w:eastAsia="黑体" w:hAnsi="Times New Roman"/>
          <w:sz w:val="28"/>
          <w:szCs w:val="28"/>
        </w:rPr>
        <w:t>李俊杰</w:t>
      </w:r>
      <w:r>
        <w:rPr>
          <w:rFonts w:ascii="Times New Roman" w:eastAsia="黑体" w:hAnsi="Times New Roman" w:hint="eastAsia"/>
          <w:sz w:val="28"/>
          <w:szCs w:val="28"/>
        </w:rPr>
        <w:t xml:space="preserve">    </w:t>
      </w:r>
      <w:r>
        <w:rPr>
          <w:rFonts w:ascii="Times New Roman" w:eastAsia="黑体" w:hAnsi="Times New Roman"/>
          <w:sz w:val="28"/>
          <w:szCs w:val="28"/>
        </w:rPr>
        <w:t>中国科学院新疆</w:t>
      </w:r>
      <w:r>
        <w:rPr>
          <w:rFonts w:ascii="Times New Roman" w:eastAsia="黑体" w:hAnsi="Times New Roman" w:hint="eastAsia"/>
          <w:sz w:val="28"/>
          <w:szCs w:val="28"/>
        </w:rPr>
        <w:t>理化技术</w:t>
      </w:r>
      <w:r>
        <w:rPr>
          <w:rFonts w:ascii="Times New Roman" w:eastAsia="黑体" w:hAnsi="Times New Roman"/>
          <w:sz w:val="28"/>
          <w:szCs w:val="28"/>
        </w:rPr>
        <w:t>研究所</w:t>
      </w:r>
    </w:p>
    <w:p w:rsidR="00624B3B" w:rsidRDefault="00624B3B" w:rsidP="00624B3B">
      <w:pPr>
        <w:spacing w:after="0" w:line="30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 xml:space="preserve">3. </w:t>
      </w:r>
      <w:r>
        <w:rPr>
          <w:rFonts w:ascii="Times New Roman" w:eastAsia="黑体" w:hAnsi="Times New Roman"/>
          <w:sz w:val="28"/>
          <w:szCs w:val="28"/>
        </w:rPr>
        <w:t>李广卯</w:t>
      </w:r>
      <w:r>
        <w:rPr>
          <w:rFonts w:ascii="Times New Roman" w:eastAsia="黑体" w:hAnsi="Times New Roman"/>
          <w:sz w:val="28"/>
          <w:szCs w:val="28"/>
        </w:rPr>
        <w:t xml:space="preserve">    </w:t>
      </w:r>
      <w:r>
        <w:rPr>
          <w:rFonts w:ascii="Times New Roman" w:eastAsia="黑体" w:hAnsi="Times New Roman"/>
          <w:sz w:val="28"/>
          <w:szCs w:val="28"/>
        </w:rPr>
        <w:t>中国科学院新疆</w:t>
      </w:r>
      <w:r>
        <w:rPr>
          <w:rFonts w:ascii="Times New Roman" w:eastAsia="黑体" w:hAnsi="Times New Roman" w:hint="eastAsia"/>
          <w:sz w:val="28"/>
          <w:szCs w:val="28"/>
        </w:rPr>
        <w:t>理化技术</w:t>
      </w:r>
      <w:r>
        <w:rPr>
          <w:rFonts w:ascii="Times New Roman" w:eastAsia="黑体" w:hAnsi="Times New Roman"/>
          <w:sz w:val="28"/>
          <w:szCs w:val="28"/>
        </w:rPr>
        <w:t>研究所</w:t>
      </w:r>
      <w:r>
        <w:rPr>
          <w:rFonts w:ascii="Times New Roman" w:eastAsia="黑体" w:hAnsi="Times New Roman"/>
          <w:sz w:val="28"/>
          <w:szCs w:val="28"/>
        </w:rPr>
        <w:t xml:space="preserve">             </w:t>
      </w:r>
    </w:p>
    <w:p w:rsidR="00624B3B" w:rsidRDefault="00624B3B" w:rsidP="00624B3B">
      <w:pPr>
        <w:spacing w:after="0" w:line="30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 xml:space="preserve">4. </w:t>
      </w:r>
      <w:r>
        <w:rPr>
          <w:rFonts w:ascii="Times New Roman" w:eastAsia="黑体" w:hAnsi="Times New Roman"/>
          <w:sz w:val="28"/>
          <w:szCs w:val="28"/>
        </w:rPr>
        <w:t>张方</w:t>
      </w:r>
      <w:proofErr w:type="gramStart"/>
      <w:r>
        <w:rPr>
          <w:rFonts w:ascii="Times New Roman" w:eastAsia="黑体" w:hAnsi="Times New Roman"/>
          <w:sz w:val="28"/>
          <w:szCs w:val="28"/>
        </w:rPr>
        <w:t>方</w:t>
      </w:r>
      <w:proofErr w:type="gramEnd"/>
      <w:r>
        <w:rPr>
          <w:rFonts w:ascii="Times New Roman" w:eastAsia="黑体" w:hAnsi="Times New Roman"/>
          <w:sz w:val="28"/>
          <w:szCs w:val="28"/>
        </w:rPr>
        <w:t xml:space="preserve">    </w:t>
      </w:r>
      <w:r>
        <w:rPr>
          <w:rFonts w:ascii="Times New Roman" w:eastAsia="黑体" w:hAnsi="Times New Roman"/>
          <w:sz w:val="28"/>
          <w:szCs w:val="28"/>
        </w:rPr>
        <w:t>中国科学院新疆</w:t>
      </w:r>
      <w:r>
        <w:rPr>
          <w:rFonts w:ascii="Times New Roman" w:eastAsia="黑体" w:hAnsi="Times New Roman" w:hint="eastAsia"/>
          <w:sz w:val="28"/>
          <w:szCs w:val="28"/>
        </w:rPr>
        <w:t>理化技术</w:t>
      </w:r>
      <w:r>
        <w:rPr>
          <w:rFonts w:ascii="Times New Roman" w:eastAsia="黑体" w:hAnsi="Times New Roman"/>
          <w:sz w:val="28"/>
          <w:szCs w:val="28"/>
        </w:rPr>
        <w:t>研究所</w:t>
      </w:r>
      <w:r>
        <w:rPr>
          <w:rFonts w:ascii="Times New Roman" w:eastAsia="黑体" w:hAnsi="Times New Roman"/>
          <w:sz w:val="28"/>
          <w:szCs w:val="28"/>
        </w:rPr>
        <w:t xml:space="preserve">         </w:t>
      </w:r>
    </w:p>
    <w:p w:rsidR="00624B3B" w:rsidRDefault="00624B3B" w:rsidP="00624B3B">
      <w:pPr>
        <w:spacing w:after="0" w:line="300" w:lineRule="exact"/>
        <w:rPr>
          <w:rFonts w:ascii="Times New Roman" w:hAnsi="Times New Roman"/>
        </w:rPr>
      </w:pPr>
      <w:r>
        <w:rPr>
          <w:rFonts w:ascii="Times New Roman" w:eastAsia="黑体" w:hAnsi="Times New Roman" w:hint="eastAsia"/>
          <w:sz w:val="28"/>
          <w:szCs w:val="28"/>
        </w:rPr>
        <w:t>5</w:t>
      </w:r>
      <w:r>
        <w:rPr>
          <w:rFonts w:ascii="Times New Roman" w:eastAsia="黑体" w:hAnsi="Times New Roman"/>
          <w:sz w:val="28"/>
          <w:szCs w:val="28"/>
        </w:rPr>
        <w:t xml:space="preserve">. </w:t>
      </w:r>
      <w:r>
        <w:rPr>
          <w:rFonts w:ascii="Times New Roman" w:eastAsia="黑体" w:hAnsi="Times New Roman"/>
          <w:sz w:val="28"/>
          <w:szCs w:val="28"/>
        </w:rPr>
        <w:t>鹿娟娟</w:t>
      </w:r>
      <w:r>
        <w:rPr>
          <w:rFonts w:ascii="Times New Roman" w:eastAsia="黑体" w:hAnsi="Times New Roman"/>
          <w:sz w:val="28"/>
          <w:szCs w:val="28"/>
        </w:rPr>
        <w:t xml:space="preserve">    </w:t>
      </w:r>
      <w:r>
        <w:rPr>
          <w:rFonts w:ascii="Times New Roman" w:eastAsia="黑体" w:hAnsi="Times New Roman"/>
          <w:sz w:val="28"/>
          <w:szCs w:val="28"/>
        </w:rPr>
        <w:t>中国科学院新疆</w:t>
      </w:r>
      <w:r>
        <w:rPr>
          <w:rFonts w:ascii="Times New Roman" w:eastAsia="黑体" w:hAnsi="Times New Roman" w:hint="eastAsia"/>
          <w:sz w:val="28"/>
          <w:szCs w:val="28"/>
        </w:rPr>
        <w:t>理化技术</w:t>
      </w:r>
      <w:r>
        <w:rPr>
          <w:rFonts w:ascii="Times New Roman" w:eastAsia="黑体" w:hAnsi="Times New Roman"/>
          <w:sz w:val="28"/>
          <w:szCs w:val="28"/>
        </w:rPr>
        <w:t>研究所</w:t>
      </w:r>
      <w:r>
        <w:rPr>
          <w:rFonts w:ascii="Times New Roman" w:hAnsi="Times New Roman"/>
        </w:rPr>
        <w:t xml:space="preserve">  </w:t>
      </w:r>
      <w:r>
        <w:rPr>
          <w:rFonts w:ascii="Times New Roman" w:eastAsia="黑体" w:hAnsi="Times New Roman"/>
          <w:sz w:val="28"/>
          <w:szCs w:val="28"/>
        </w:rPr>
        <w:t xml:space="preserve">  </w:t>
      </w:r>
      <w:r>
        <w:rPr>
          <w:rFonts w:ascii="Times New Roman" w:hAnsi="Times New Roman"/>
        </w:rPr>
        <w:t xml:space="preserve">   </w:t>
      </w:r>
    </w:p>
    <w:p w:rsidR="00D250CD" w:rsidRPr="00624B3B" w:rsidRDefault="00D250CD" w:rsidP="00624B3B"/>
    <w:sectPr w:rsidR="00D250CD" w:rsidRPr="00624B3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23" w:rsidRDefault="00142023">
      <w:pPr>
        <w:spacing w:line="240" w:lineRule="auto"/>
      </w:pPr>
      <w:r>
        <w:separator/>
      </w:r>
    </w:p>
  </w:endnote>
  <w:endnote w:type="continuationSeparator" w:id="0">
    <w:p w:rsidR="00142023" w:rsidRDefault="00142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23" w:rsidRDefault="00142023">
      <w:pPr>
        <w:spacing w:after="0"/>
      </w:pPr>
      <w:r>
        <w:separator/>
      </w:r>
    </w:p>
  </w:footnote>
  <w:footnote w:type="continuationSeparator" w:id="0">
    <w:p w:rsidR="00142023" w:rsidRDefault="001420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MyMmI2YmZhYmViYjk5NDEwMzA2NTBkMDQwNTIifQ=="/>
  </w:docVars>
  <w:rsids>
    <w:rsidRoot w:val="00AC1AC7"/>
    <w:rsid w:val="00047E70"/>
    <w:rsid w:val="00057115"/>
    <w:rsid w:val="00076F26"/>
    <w:rsid w:val="00086D77"/>
    <w:rsid w:val="0009012D"/>
    <w:rsid w:val="00095FDD"/>
    <w:rsid w:val="000A2664"/>
    <w:rsid w:val="000B476C"/>
    <w:rsid w:val="000B556B"/>
    <w:rsid w:val="000D28EA"/>
    <w:rsid w:val="000E38B3"/>
    <w:rsid w:val="00105218"/>
    <w:rsid w:val="00142023"/>
    <w:rsid w:val="001D1698"/>
    <w:rsid w:val="001F56D7"/>
    <w:rsid w:val="00221316"/>
    <w:rsid w:val="00222DFB"/>
    <w:rsid w:val="00223BE6"/>
    <w:rsid w:val="002301F1"/>
    <w:rsid w:val="00237354"/>
    <w:rsid w:val="002447B1"/>
    <w:rsid w:val="002560A1"/>
    <w:rsid w:val="00273F3A"/>
    <w:rsid w:val="002861BE"/>
    <w:rsid w:val="002A2B69"/>
    <w:rsid w:val="002A52E9"/>
    <w:rsid w:val="002E482A"/>
    <w:rsid w:val="002F6F6B"/>
    <w:rsid w:val="00323823"/>
    <w:rsid w:val="0033264D"/>
    <w:rsid w:val="00376B1C"/>
    <w:rsid w:val="00382F09"/>
    <w:rsid w:val="003870A0"/>
    <w:rsid w:val="003B186C"/>
    <w:rsid w:val="003B311D"/>
    <w:rsid w:val="003C6EA9"/>
    <w:rsid w:val="003E3A27"/>
    <w:rsid w:val="003E4695"/>
    <w:rsid w:val="004021E7"/>
    <w:rsid w:val="00402C66"/>
    <w:rsid w:val="00410FD5"/>
    <w:rsid w:val="00423594"/>
    <w:rsid w:val="004422FA"/>
    <w:rsid w:val="00451CDB"/>
    <w:rsid w:val="00467CD8"/>
    <w:rsid w:val="00470589"/>
    <w:rsid w:val="00475B0A"/>
    <w:rsid w:val="00486ED0"/>
    <w:rsid w:val="004B02E6"/>
    <w:rsid w:val="004D52C9"/>
    <w:rsid w:val="004F03E0"/>
    <w:rsid w:val="004F7ECA"/>
    <w:rsid w:val="005319D6"/>
    <w:rsid w:val="00563216"/>
    <w:rsid w:val="0057095C"/>
    <w:rsid w:val="00576F1E"/>
    <w:rsid w:val="00580C3A"/>
    <w:rsid w:val="00582CBB"/>
    <w:rsid w:val="005B2464"/>
    <w:rsid w:val="005F310C"/>
    <w:rsid w:val="0060075B"/>
    <w:rsid w:val="00603CCB"/>
    <w:rsid w:val="006078C3"/>
    <w:rsid w:val="0062102C"/>
    <w:rsid w:val="0062244D"/>
    <w:rsid w:val="00624B3B"/>
    <w:rsid w:val="006261D7"/>
    <w:rsid w:val="00661EA8"/>
    <w:rsid w:val="006B025F"/>
    <w:rsid w:val="006B3CA8"/>
    <w:rsid w:val="006B41B4"/>
    <w:rsid w:val="006C6120"/>
    <w:rsid w:val="006E6C21"/>
    <w:rsid w:val="006F7F66"/>
    <w:rsid w:val="00720397"/>
    <w:rsid w:val="0073333F"/>
    <w:rsid w:val="00734F8E"/>
    <w:rsid w:val="00737212"/>
    <w:rsid w:val="007375CF"/>
    <w:rsid w:val="007466B1"/>
    <w:rsid w:val="00750856"/>
    <w:rsid w:val="00781645"/>
    <w:rsid w:val="00787ED9"/>
    <w:rsid w:val="007A74E0"/>
    <w:rsid w:val="007D397A"/>
    <w:rsid w:val="007E3BA5"/>
    <w:rsid w:val="007F29F5"/>
    <w:rsid w:val="0082489B"/>
    <w:rsid w:val="008428B8"/>
    <w:rsid w:val="00846356"/>
    <w:rsid w:val="00850F95"/>
    <w:rsid w:val="0085494F"/>
    <w:rsid w:val="008556C4"/>
    <w:rsid w:val="008700C7"/>
    <w:rsid w:val="0088582F"/>
    <w:rsid w:val="008933A2"/>
    <w:rsid w:val="00893C92"/>
    <w:rsid w:val="008B080B"/>
    <w:rsid w:val="008C10A9"/>
    <w:rsid w:val="008D759C"/>
    <w:rsid w:val="008F0150"/>
    <w:rsid w:val="008F6431"/>
    <w:rsid w:val="009124CA"/>
    <w:rsid w:val="0092149D"/>
    <w:rsid w:val="00931D57"/>
    <w:rsid w:val="00941937"/>
    <w:rsid w:val="00964639"/>
    <w:rsid w:val="00964AAD"/>
    <w:rsid w:val="0098568F"/>
    <w:rsid w:val="00992082"/>
    <w:rsid w:val="009A226B"/>
    <w:rsid w:val="009C1B4F"/>
    <w:rsid w:val="009D59DC"/>
    <w:rsid w:val="00A22575"/>
    <w:rsid w:val="00A52981"/>
    <w:rsid w:val="00A666D1"/>
    <w:rsid w:val="00A83731"/>
    <w:rsid w:val="00A848A1"/>
    <w:rsid w:val="00A85886"/>
    <w:rsid w:val="00A90A19"/>
    <w:rsid w:val="00A97DC5"/>
    <w:rsid w:val="00AA23BE"/>
    <w:rsid w:val="00AA52D9"/>
    <w:rsid w:val="00AB5197"/>
    <w:rsid w:val="00AC1AC7"/>
    <w:rsid w:val="00AE3102"/>
    <w:rsid w:val="00B06AB0"/>
    <w:rsid w:val="00B27CC3"/>
    <w:rsid w:val="00B314B5"/>
    <w:rsid w:val="00B52E52"/>
    <w:rsid w:val="00B56D36"/>
    <w:rsid w:val="00B57066"/>
    <w:rsid w:val="00B637E2"/>
    <w:rsid w:val="00B66DB7"/>
    <w:rsid w:val="00B970CA"/>
    <w:rsid w:val="00BB3EDE"/>
    <w:rsid w:val="00BB4C78"/>
    <w:rsid w:val="00BE5092"/>
    <w:rsid w:val="00BF63BE"/>
    <w:rsid w:val="00C011E9"/>
    <w:rsid w:val="00C11AD3"/>
    <w:rsid w:val="00C14AAF"/>
    <w:rsid w:val="00C24EA8"/>
    <w:rsid w:val="00C40781"/>
    <w:rsid w:val="00C4296C"/>
    <w:rsid w:val="00C4412D"/>
    <w:rsid w:val="00C546C4"/>
    <w:rsid w:val="00C8336E"/>
    <w:rsid w:val="00C85D1F"/>
    <w:rsid w:val="00CA0EA1"/>
    <w:rsid w:val="00CF313D"/>
    <w:rsid w:val="00D013E2"/>
    <w:rsid w:val="00D126C7"/>
    <w:rsid w:val="00D21FF4"/>
    <w:rsid w:val="00D250CD"/>
    <w:rsid w:val="00D41092"/>
    <w:rsid w:val="00D46769"/>
    <w:rsid w:val="00D60FC9"/>
    <w:rsid w:val="00D965F6"/>
    <w:rsid w:val="00DA25FE"/>
    <w:rsid w:val="00DA5A88"/>
    <w:rsid w:val="00DC5D5D"/>
    <w:rsid w:val="00DD103E"/>
    <w:rsid w:val="00E23826"/>
    <w:rsid w:val="00E255B9"/>
    <w:rsid w:val="00E44E51"/>
    <w:rsid w:val="00E45598"/>
    <w:rsid w:val="00E76724"/>
    <w:rsid w:val="00E777D2"/>
    <w:rsid w:val="00E85AB4"/>
    <w:rsid w:val="00E94436"/>
    <w:rsid w:val="00E96A8F"/>
    <w:rsid w:val="00EC3CDC"/>
    <w:rsid w:val="00ED3D65"/>
    <w:rsid w:val="00EF6283"/>
    <w:rsid w:val="00F04E1D"/>
    <w:rsid w:val="00F06EA7"/>
    <w:rsid w:val="00F33B12"/>
    <w:rsid w:val="00F37344"/>
    <w:rsid w:val="00F53C79"/>
    <w:rsid w:val="00F67CFC"/>
    <w:rsid w:val="00F82227"/>
    <w:rsid w:val="00FA472F"/>
    <w:rsid w:val="08BD20E2"/>
    <w:rsid w:val="1A4E6311"/>
    <w:rsid w:val="1AAC4A7B"/>
    <w:rsid w:val="1B457C01"/>
    <w:rsid w:val="275B00AA"/>
    <w:rsid w:val="3B583D69"/>
    <w:rsid w:val="3CD31364"/>
    <w:rsid w:val="41817D4A"/>
    <w:rsid w:val="463A2F58"/>
    <w:rsid w:val="48C26CC5"/>
    <w:rsid w:val="4BF4363A"/>
    <w:rsid w:val="5F4E5A1A"/>
    <w:rsid w:val="65CD36A0"/>
    <w:rsid w:val="66C93C86"/>
    <w:rsid w:val="747131CA"/>
    <w:rsid w:val="7651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uiPriority w:val="9"/>
    <w:qFormat/>
    <w:pPr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spacing w:after="0"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  <w14:ligatures w14:val="none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眉 Char"/>
    <w:basedOn w:val="a0"/>
    <w:link w:val="a5"/>
    <w:uiPriority w:val="99"/>
    <w:qFormat/>
  </w:style>
  <w:style w:type="character" w:customStyle="1" w:styleId="Char0">
    <w:name w:val="页脚 Char"/>
    <w:basedOn w:val="a0"/>
    <w:link w:val="a4"/>
    <w:uiPriority w:val="99"/>
    <w:qFormat/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300" w:line="240" w:lineRule="auto"/>
      <w:ind w:firstLine="34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Char">
    <w:name w:val="纯文本 Char"/>
    <w:basedOn w:val="a0"/>
    <w:link w:val="a3"/>
    <w:qFormat/>
    <w:rPr>
      <w:rFonts w:ascii="仿宋_GB2312" w:eastAsia="宋体" w:hAnsi="Times New Roman" w:cs="Times New Roman"/>
      <w:sz w:val="24"/>
      <w:szCs w:val="20"/>
      <w14:ligatures w14:val="none"/>
    </w:rPr>
  </w:style>
  <w:style w:type="paragraph" w:customStyle="1" w:styleId="Style8">
    <w:name w:val="_Style 8"/>
    <w:basedOn w:val="a"/>
    <w:next w:val="a"/>
    <w:qFormat/>
    <w:pPr>
      <w:spacing w:after="0"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  <w14:ligatures w14:val="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uiPriority w:val="9"/>
    <w:qFormat/>
    <w:pPr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spacing w:after="0"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  <w14:ligatures w14:val="none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眉 Char"/>
    <w:basedOn w:val="a0"/>
    <w:link w:val="a5"/>
    <w:uiPriority w:val="99"/>
    <w:qFormat/>
  </w:style>
  <w:style w:type="character" w:customStyle="1" w:styleId="Char0">
    <w:name w:val="页脚 Char"/>
    <w:basedOn w:val="a0"/>
    <w:link w:val="a4"/>
    <w:uiPriority w:val="99"/>
    <w:qFormat/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300" w:line="240" w:lineRule="auto"/>
      <w:ind w:firstLine="34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Char">
    <w:name w:val="纯文本 Char"/>
    <w:basedOn w:val="a0"/>
    <w:link w:val="a3"/>
    <w:qFormat/>
    <w:rPr>
      <w:rFonts w:ascii="仿宋_GB2312" w:eastAsia="宋体" w:hAnsi="Times New Roman" w:cs="Times New Roman"/>
      <w:sz w:val="24"/>
      <w:szCs w:val="20"/>
      <w14:ligatures w14:val="none"/>
    </w:rPr>
  </w:style>
  <w:style w:type="paragraph" w:customStyle="1" w:styleId="Style8">
    <w:name w:val="_Style 8"/>
    <w:basedOn w:val="a"/>
    <w:next w:val="a"/>
    <w:qFormat/>
    <w:pPr>
      <w:spacing w:after="0"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  <w14:ligatures w14:val="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1E3B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作者</dc:creator>
  <cp:lastModifiedBy>NTKO</cp:lastModifiedBy>
  <cp:revision>12</cp:revision>
  <cp:lastPrinted>2024-10-24T05:15:00Z</cp:lastPrinted>
  <dcterms:created xsi:type="dcterms:W3CDTF">2024-10-24T05:14:00Z</dcterms:created>
  <dcterms:modified xsi:type="dcterms:W3CDTF">2025-11-04T07:55:00Z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995daaab0a7e3b19843d37b5f3ff44dca18078fc2285c486fca50cf39a520785</vt:lpwstr>
  </property>
  <property fmtid="{D5CDD505-2E9C-101B-9397-08002B2CF9AE}" pid="3" name="KSOProductBuildVer">
    <vt:lpwstr>2052-12.1.0.23125</vt:lpwstr>
  </property>
  <property fmtid="{D5CDD505-2E9C-101B-9397-08002B2CF9AE}" pid="4" name="ICV">
    <vt:lpwstr>11C939836C2546E28032ADC22540FFEC_12</vt:lpwstr>
  </property>
  <property fmtid="{D5CDD505-2E9C-101B-9397-08002B2CF9AE}" pid="5" name="KSOTemplateDocerSaveRecord">
    <vt:lpwstr>eyJoZGlkIjoiNDMwMTMyMmI2YmZhYmViYjk5NDEwMzA2NTBkMDQwNTIiLCJ1c2VySWQiOiI1Mzg1MTkxODkifQ==</vt:lpwstr>
  </property>
</Properties>
</file>