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bidi w:val="0"/>
        <w:spacing w:after="0" w:afterAutospacing="0" w:line="240" w:lineRule="atLeast"/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widowControl/>
        <w:suppressLineNumbers w:val="0"/>
        <w:bidi w:val="0"/>
        <w:spacing w:after="0" w:afterAutospacing="0" w:line="240" w:lineRule="atLeast"/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tbl>
      <w:tblPr>
        <w:tblStyle w:val="3"/>
        <w:tblW w:w="8385" w:type="dxa"/>
        <w:tblInd w:w="-1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32"/>
        <w:gridCol w:w="4185"/>
        <w:gridCol w:w="2116"/>
        <w:gridCol w:w="14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145" w:type="dxa"/>
            <w:gridSpan w:val="4"/>
            <w:vMerge w:val="restart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  <w:lang w:eastAsia="zh-CN"/>
              </w:rPr>
              <w:t>中国科学院新疆分院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6"/>
                <w:szCs w:val="36"/>
              </w:rPr>
              <w:t>2026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6"/>
                <w:szCs w:val="36"/>
                <w:lang w:eastAsia="zh-CN"/>
              </w:rPr>
              <w:t>年乡村振兴科技示范项目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color w:val="000000"/>
                <w:sz w:val="36"/>
                <w:szCs w:val="36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6"/>
                <w:szCs w:val="36"/>
                <w:lang w:eastAsia="zh-CN"/>
              </w:rPr>
              <w:t>拟立项项目表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方正小标宋_GBK" w:hAnsi="方正小标宋_GBK" w:eastAsia="方正小标宋_GBK" w:cs="方正小标宋_GBK"/>
                <w:color w:val="000000"/>
                <w:sz w:val="36"/>
                <w:szCs w:val="36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145" w:type="dxa"/>
            <w:gridSpan w:val="4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06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205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承担单位</w:t>
            </w:r>
          </w:p>
        </w:tc>
        <w:tc>
          <w:tcPr>
            <w:tcW w:w="76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6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5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6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5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30" w:hRule="atLeast"/>
        </w:trPr>
        <w:tc>
          <w:tcPr>
            <w:tcW w:w="6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墨玉沙区油莎豆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菌剂共生体系技术研发与示范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中国科学院华南植物园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陈雅平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80" w:hRule="atLeast"/>
        </w:trPr>
        <w:tc>
          <w:tcPr>
            <w:tcW w:w="6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墨玉县经济作物高效水溶肥推广与应用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中国科学院沈阳应用生态研究所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李杰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15" w:hRule="atLeast"/>
        </w:trPr>
        <w:tc>
          <w:tcPr>
            <w:tcW w:w="6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墨玉县设施农业精准喷雾装备及数字化植保系统研发与示范应用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中国科学院深圳先进技术研究院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钱静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80" w:hRule="atLeast"/>
        </w:trPr>
        <w:tc>
          <w:tcPr>
            <w:tcW w:w="6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墨玉县林菌互促菌渣养地循环种植模式示范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中国科学院微生物研究所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赵瑞琳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15" w:hRule="atLeast"/>
        </w:trPr>
        <w:tc>
          <w:tcPr>
            <w:tcW w:w="6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基于替抗牧草沙蓬的绿色种养循环产业集成与示范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中国科学院西北生态环境资源研究院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马小飞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65" w:hRule="atLeast"/>
        </w:trPr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墨玉县中小学教师教学能力提升专项培训</w:t>
            </w:r>
          </w:p>
        </w:tc>
        <w:tc>
          <w:tcPr>
            <w:tcW w:w="20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中国科学院新疆生态与地理研究所</w:t>
            </w:r>
          </w:p>
        </w:tc>
        <w:tc>
          <w:tcPr>
            <w:tcW w:w="7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许文强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65" w:hRule="atLeast"/>
        </w:trPr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中国科学院新疆理化技术研究所项目</w:t>
            </w:r>
          </w:p>
        </w:tc>
        <w:tc>
          <w:tcPr>
            <w:tcW w:w="20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中国科学院新疆理化技术研究所</w:t>
            </w:r>
          </w:p>
        </w:tc>
        <w:tc>
          <w:tcPr>
            <w:tcW w:w="7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艾孜麦提</w:t>
            </w:r>
            <w:r>
              <w:rPr>
                <w:rFonts w:hint="default" w:ascii="Calibri" w:hAnsi="Calibri" w:cs="Calibri"/>
                <w:color w:val="000000"/>
                <w:sz w:val="24"/>
                <w:szCs w:val="24"/>
              </w:rPr>
              <w:t>·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艾尼瓦尔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50" w:hRule="atLeast"/>
        </w:trPr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数智驱动下乡村治理体系建设及能力提升关键技术研究与应用示范</w:t>
            </w:r>
          </w:p>
        </w:tc>
        <w:tc>
          <w:tcPr>
            <w:tcW w:w="20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新疆西北星信息技术有限责任公司</w:t>
            </w:r>
          </w:p>
        </w:tc>
        <w:tc>
          <w:tcPr>
            <w:tcW w:w="7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24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曾文潇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bidi w:val="0"/>
        <w:spacing w:after="0" w:afterAutospacing="0" w:line="240" w:lineRule="atLeast"/>
        <w:jc w:val="both"/>
        <w:rPr>
          <w:color w:val="000000"/>
        </w:rPr>
      </w:pPr>
    </w:p>
    <w:p>
      <w:pPr>
        <w:pStyle w:val="2"/>
        <w:keepNext w:val="0"/>
        <w:keepLines w:val="0"/>
        <w:widowControl/>
        <w:suppressLineNumbers w:val="0"/>
        <w:bidi w:val="0"/>
        <w:spacing w:after="144" w:afterAutospacing="0" w:line="276" w:lineRule="atLeast"/>
        <w:jc w:val="both"/>
        <w:rPr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YjJjMDlmZDZlYWRkZWVjYmM4ZDQ2NGQ4M2Y3ZmMifQ=="/>
  </w:docVars>
  <w:rsids>
    <w:rsidRoot w:val="00000000"/>
    <w:rsid w:val="2F88751A"/>
    <w:rsid w:val="7005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2026-09-02T05:25:00Z</dcterms:created>
  <dc:creator>Administrator</dc:creator>
  <cp:lastModifiedBy>工号383</cp:lastModifiedBy>
  <dcterms:modified xsi:type="dcterms:W3CDTF">2026-09-02T05:29:25Z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D193304BA1E34413932B65DDFEF448C0_12</vt:lpwstr>
  </property>
</Properties>
</file>